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46" w:rsidRDefault="006F0846" w:rsidP="006F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5F13BA">
        <w:rPr>
          <w:rFonts w:ascii="Times New Roman" w:hAnsi="Times New Roman" w:cs="Times New Roman"/>
          <w:sz w:val="28"/>
          <w:szCs w:val="28"/>
        </w:rPr>
        <w:t>Каталог координационных (характерных) точек образуемых земельных участков</w:t>
      </w:r>
    </w:p>
    <w:tbl>
      <w:tblPr>
        <w:tblW w:w="105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5"/>
        <w:gridCol w:w="1686"/>
        <w:gridCol w:w="1686"/>
        <w:gridCol w:w="1397"/>
        <w:gridCol w:w="4855"/>
      </w:tblGrid>
      <w:tr w:rsidR="006F0846" w:rsidRPr="005F13BA" w:rsidTr="00D4293D">
        <w:trPr>
          <w:trHeight w:val="300"/>
        </w:trPr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6F0846" w:rsidRPr="005F13BA" w:rsidRDefault="006F0846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  <w:t>N точки</w:t>
            </w:r>
          </w:p>
        </w:tc>
        <w:tc>
          <w:tcPr>
            <w:tcW w:w="3372" w:type="dxa"/>
            <w:gridSpan w:val="2"/>
            <w:shd w:val="clear" w:color="auto" w:fill="auto"/>
            <w:noWrap/>
            <w:vAlign w:val="center"/>
            <w:hideMark/>
          </w:tcPr>
          <w:p w:rsidR="006F0846" w:rsidRPr="005F13BA" w:rsidRDefault="006F0846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  <w:t>Координаты характерных точек</w:t>
            </w:r>
            <w:r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397" w:type="dxa"/>
            <w:vMerge w:val="restart"/>
            <w:shd w:val="clear" w:color="auto" w:fill="auto"/>
            <w:noWrap/>
            <w:vAlign w:val="center"/>
            <w:hideMark/>
          </w:tcPr>
          <w:p w:rsidR="006F0846" w:rsidRPr="005F13BA" w:rsidRDefault="006F0846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  <w:t>Площадь участка, кв.м</w:t>
            </w:r>
          </w:p>
        </w:tc>
        <w:tc>
          <w:tcPr>
            <w:tcW w:w="4855" w:type="dxa"/>
            <w:vMerge w:val="restart"/>
            <w:shd w:val="clear" w:color="auto" w:fill="auto"/>
            <w:noWrap/>
            <w:vAlign w:val="center"/>
            <w:hideMark/>
          </w:tcPr>
          <w:p w:rsidR="006F0846" w:rsidRPr="005F13BA" w:rsidRDefault="006F0846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  <w:t>Вид использования</w:t>
            </w:r>
          </w:p>
        </w:tc>
      </w:tr>
      <w:tr w:rsidR="006F0846" w:rsidRPr="005F13BA" w:rsidTr="00D4293D">
        <w:trPr>
          <w:trHeight w:val="300"/>
        </w:trPr>
        <w:tc>
          <w:tcPr>
            <w:tcW w:w="975" w:type="dxa"/>
            <w:vMerge/>
            <w:vAlign w:val="center"/>
            <w:hideMark/>
          </w:tcPr>
          <w:p w:rsidR="006F0846" w:rsidRPr="005F13BA" w:rsidRDefault="006F0846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6F0846" w:rsidRPr="00E2451E" w:rsidRDefault="00E2451E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6F0846" w:rsidRPr="00E2451E" w:rsidRDefault="00E2451E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y</w:t>
            </w:r>
          </w:p>
        </w:tc>
        <w:tc>
          <w:tcPr>
            <w:tcW w:w="1397" w:type="dxa"/>
            <w:vMerge/>
            <w:vAlign w:val="center"/>
            <w:hideMark/>
          </w:tcPr>
          <w:p w:rsidR="006F0846" w:rsidRPr="005F13BA" w:rsidRDefault="006F0846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6F0846" w:rsidRPr="005F13BA" w:rsidRDefault="006F0846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6F0846" w:rsidRPr="005F13BA" w:rsidTr="00D4293D">
        <w:trPr>
          <w:trHeight w:val="300"/>
        </w:trPr>
        <w:tc>
          <w:tcPr>
            <w:tcW w:w="10599" w:type="dxa"/>
            <w:gridSpan w:val="5"/>
            <w:shd w:val="clear" w:color="auto" w:fill="auto"/>
            <w:noWrap/>
            <w:vAlign w:val="bottom"/>
            <w:hideMark/>
          </w:tcPr>
          <w:p w:rsidR="006F0846" w:rsidRPr="005F13BA" w:rsidRDefault="006F0846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b/>
                <w:color w:val="1F1F1F"/>
                <w:sz w:val="28"/>
                <w:szCs w:val="28"/>
                <w:lang w:eastAsia="ru-RU"/>
              </w:rPr>
              <w:t>ЗУ 1</w:t>
            </w: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485723,39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1374861,03</w:t>
            </w:r>
          </w:p>
        </w:tc>
        <w:tc>
          <w:tcPr>
            <w:tcW w:w="1397" w:type="dxa"/>
            <w:vMerge w:val="restart"/>
            <w:shd w:val="clear" w:color="auto" w:fill="auto"/>
            <w:noWrap/>
            <w:vAlign w:val="center"/>
            <w:hideMark/>
          </w:tcPr>
          <w:p w:rsidR="00414A00" w:rsidRPr="00414A00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</w:t>
            </w:r>
          </w:p>
        </w:tc>
        <w:tc>
          <w:tcPr>
            <w:tcW w:w="4855" w:type="dxa"/>
            <w:vMerge w:val="restart"/>
            <w:shd w:val="clear" w:color="auto" w:fill="auto"/>
            <w:noWrap/>
            <w:vAlign w:val="center"/>
            <w:hideMark/>
          </w:tcPr>
          <w:p w:rsidR="00414A00" w:rsidRPr="00A9569A" w:rsidRDefault="00414A00" w:rsidP="00A95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Коммунальное обслуживание</w:t>
            </w: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485713,76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1374883,2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485705,75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1374901,61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485697,75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1374920,01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485690,75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1374936,09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485676,99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1374965,48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  <w:r w:rsidRPr="005F13BA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485673,33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1374963,85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E2451E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485687,1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1374934,45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E2451E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485718,13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1374863,1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E2451E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485711,67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1374860,28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  <w:tr w:rsidR="00414A00" w:rsidRPr="005F13BA" w:rsidTr="00D4293D">
        <w:trPr>
          <w:trHeight w:val="300"/>
        </w:trPr>
        <w:tc>
          <w:tcPr>
            <w:tcW w:w="975" w:type="dxa"/>
            <w:shd w:val="clear" w:color="auto" w:fill="auto"/>
            <w:noWrap/>
            <w:vAlign w:val="center"/>
            <w:hideMark/>
          </w:tcPr>
          <w:p w:rsidR="00414A00" w:rsidRPr="00E2451E" w:rsidRDefault="00414A00" w:rsidP="00D42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485713,28</w:t>
            </w:r>
          </w:p>
        </w:tc>
        <w:tc>
          <w:tcPr>
            <w:tcW w:w="1686" w:type="dxa"/>
            <w:shd w:val="clear" w:color="auto" w:fill="auto"/>
            <w:noWrap/>
            <w:vAlign w:val="bottom"/>
            <w:hideMark/>
          </w:tcPr>
          <w:p w:rsidR="00414A00" w:rsidRPr="00414A00" w:rsidRDefault="00414A00" w:rsidP="004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</w:pPr>
            <w:r w:rsidRPr="00414A00"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val="en-US" w:eastAsia="ru-RU"/>
              </w:rPr>
              <w:t>1374856,62</w:t>
            </w:r>
          </w:p>
        </w:tc>
        <w:tc>
          <w:tcPr>
            <w:tcW w:w="1397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vMerge/>
            <w:vAlign w:val="center"/>
            <w:hideMark/>
          </w:tcPr>
          <w:p w:rsidR="00414A00" w:rsidRPr="005F13BA" w:rsidRDefault="00414A00" w:rsidP="00D429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8"/>
                <w:szCs w:val="28"/>
                <w:lang w:eastAsia="ru-RU"/>
              </w:rPr>
            </w:pPr>
          </w:p>
        </w:tc>
      </w:tr>
    </w:tbl>
    <w:p w:rsidR="006F0846" w:rsidRDefault="006F0846">
      <w:pPr>
        <w:rPr>
          <w:rFonts w:ascii="Times New Roman" w:hAnsi="Times New Roman" w:cs="Times New Roman"/>
          <w:sz w:val="28"/>
          <w:szCs w:val="28"/>
        </w:rPr>
      </w:pPr>
    </w:p>
    <w:p w:rsidR="006F0846" w:rsidRDefault="006F084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6F0846">
        <w:rPr>
          <w:rFonts w:ascii="Times New Roman" w:hAnsi="Times New Roman" w:cs="Times New Roman"/>
          <w:sz w:val="28"/>
          <w:szCs w:val="28"/>
        </w:rPr>
        <w:t>Система координат МСК-23</w:t>
      </w:r>
    </w:p>
    <w:p w:rsidR="00E2451E" w:rsidRPr="00E2451E" w:rsidRDefault="00E2451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2451E" w:rsidRPr="00E2451E" w:rsidSect="004C6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0846"/>
    <w:rsid w:val="000365EF"/>
    <w:rsid w:val="00093B4D"/>
    <w:rsid w:val="00414A00"/>
    <w:rsid w:val="004C6B63"/>
    <w:rsid w:val="006F0846"/>
    <w:rsid w:val="00A9569A"/>
    <w:rsid w:val="00B52019"/>
    <w:rsid w:val="00BB4490"/>
    <w:rsid w:val="00C03BE5"/>
    <w:rsid w:val="00E2451E"/>
    <w:rsid w:val="00E3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2016-10-24T17:46:00Z</dcterms:created>
  <dcterms:modified xsi:type="dcterms:W3CDTF">2016-10-27T14:04:00Z</dcterms:modified>
</cp:coreProperties>
</file>